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B192" w14:textId="6386D3AF" w:rsidR="00E1256E" w:rsidRPr="00E1256E" w:rsidRDefault="001D5992" w:rsidP="00184833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0E6C44" w:rsidRPr="000E6C44">
        <w:rPr>
          <w:rFonts w:ascii="Verdana" w:hAnsi="Verdana" w:cs="Arial"/>
          <w:b/>
          <w:sz w:val="24"/>
          <w:szCs w:val="24"/>
        </w:rPr>
        <w:t>ZEZWOLENIE NA SPRZEDAŻ NAPOJÓW ALKOHOLOWYCH</w:t>
      </w:r>
    </w:p>
    <w:p w14:paraId="13AB3BB5" w14:textId="77777777" w:rsidR="000E6C44" w:rsidRPr="000E6C44" w:rsidRDefault="000E6C44" w:rsidP="000E6C44">
      <w:pPr>
        <w:jc w:val="both"/>
        <w:rPr>
          <w:rFonts w:ascii="Verdana" w:hAnsi="Verdana" w:cs="Arial"/>
          <w:b/>
          <w:sz w:val="20"/>
          <w:szCs w:val="20"/>
        </w:rPr>
      </w:pPr>
    </w:p>
    <w:p w14:paraId="2B1E49CD" w14:textId="77777777" w:rsidR="000E6C44" w:rsidRPr="000E6C44" w:rsidRDefault="000E6C44" w:rsidP="000E6C44">
      <w:pPr>
        <w:pBdr>
          <w:top w:val="threeDEngrav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</w:p>
    <w:p w14:paraId="4401F60B" w14:textId="77777777" w:rsidR="000E6C44" w:rsidRPr="000E6C44" w:rsidRDefault="000E6C44" w:rsidP="000E6C44">
      <w:pPr>
        <w:ind w:left="2880" w:hanging="2880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b/>
          <w:sz w:val="20"/>
          <w:szCs w:val="20"/>
        </w:rPr>
        <w:t>Wymagane dokumenty:</w:t>
      </w:r>
      <w:r w:rsidRPr="000E6C44">
        <w:rPr>
          <w:rFonts w:ascii="Verdana" w:hAnsi="Verdana" w:cs="Arial"/>
          <w:b/>
          <w:sz w:val="20"/>
          <w:szCs w:val="20"/>
        </w:rPr>
        <w:tab/>
      </w:r>
      <w:r w:rsidRPr="000E6C44">
        <w:rPr>
          <w:rFonts w:ascii="Verdana" w:hAnsi="Verdana" w:cs="Arial"/>
          <w:sz w:val="20"/>
          <w:szCs w:val="20"/>
        </w:rPr>
        <w:t>Wniosek o wydanie zezwolenia wg załączonego wzoru:</w:t>
      </w:r>
    </w:p>
    <w:p w14:paraId="1A48E328" w14:textId="77777777" w:rsidR="000E6C44" w:rsidRPr="000E6C44" w:rsidRDefault="000E6C44" w:rsidP="000E6C44">
      <w:pPr>
        <w:ind w:left="2880" w:hanging="2880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b/>
          <w:sz w:val="20"/>
          <w:szCs w:val="20"/>
        </w:rPr>
        <w:tab/>
      </w:r>
      <w:r w:rsidRPr="000E6C44">
        <w:rPr>
          <w:rFonts w:ascii="Verdana" w:hAnsi="Verdana" w:cs="Arial"/>
          <w:sz w:val="20"/>
          <w:szCs w:val="20"/>
        </w:rPr>
        <w:t xml:space="preserve">Do wniosku należy dołączyć kopie (oryginały do wglądu), </w:t>
      </w:r>
    </w:p>
    <w:p w14:paraId="793F433B" w14:textId="77777777" w:rsidR="000E6C44" w:rsidRPr="000E6C44" w:rsidRDefault="000E6C44" w:rsidP="000E6C44">
      <w:pPr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 xml:space="preserve">dokument potwierdzający tytuł prawny wnioskodawcy do lokalu, stanowiącego punkt sprzedaży napojów alkoholowych, </w:t>
      </w:r>
    </w:p>
    <w:p w14:paraId="0B031623" w14:textId="77777777" w:rsidR="000E6C44" w:rsidRPr="000E6C44" w:rsidRDefault="000E6C44" w:rsidP="000E6C44">
      <w:pPr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 xml:space="preserve">pisemną zgodę właściciela, użytkownika, zarządcy lub administratora budynku, jeżeli punkt sprzedaży będzie zlokalizowany w budynku mieszkalnym wielorodzinnym, </w:t>
      </w:r>
    </w:p>
    <w:p w14:paraId="1074FF2E" w14:textId="77777777" w:rsidR="000E6C44" w:rsidRPr="000E6C44" w:rsidRDefault="000E6C44" w:rsidP="000E6C44">
      <w:pPr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decyzję właściwego państwowego powiatowego inspektora sanitarnego, potwierdzającą spełnienie warunków sanitarnych przez punkt sprzedaży.</w:t>
      </w:r>
    </w:p>
    <w:p w14:paraId="736E3F9B" w14:textId="77777777" w:rsidR="000E6C44" w:rsidRPr="000E6C44" w:rsidRDefault="000E6C44" w:rsidP="000E6C44">
      <w:pPr>
        <w:ind w:left="3238"/>
        <w:rPr>
          <w:rFonts w:ascii="Verdana" w:hAnsi="Verdana" w:cs="Arial"/>
          <w:sz w:val="20"/>
          <w:szCs w:val="20"/>
        </w:rPr>
      </w:pPr>
    </w:p>
    <w:p w14:paraId="678B0A7A" w14:textId="77777777" w:rsidR="000E6C44" w:rsidRPr="000E6C44" w:rsidRDefault="000E6C44" w:rsidP="000E6C44">
      <w:pPr>
        <w:jc w:val="both"/>
        <w:rPr>
          <w:rFonts w:ascii="Verdana" w:hAnsi="Verdana" w:cs="Arial"/>
          <w:sz w:val="20"/>
          <w:szCs w:val="20"/>
        </w:rPr>
      </w:pPr>
    </w:p>
    <w:p w14:paraId="5C1DDD2F" w14:textId="77777777" w:rsidR="000E6C44" w:rsidRPr="000E6C44" w:rsidRDefault="000E6C44" w:rsidP="000E6C44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2A7AFD8C" w14:textId="6278978A" w:rsidR="000E6C44" w:rsidRPr="000E6C44" w:rsidRDefault="000E6C44" w:rsidP="000E6C44">
      <w:pPr>
        <w:tabs>
          <w:tab w:val="num" w:pos="3600"/>
        </w:tabs>
        <w:ind w:left="3240" w:hanging="3240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b/>
          <w:sz w:val="20"/>
          <w:szCs w:val="20"/>
        </w:rPr>
        <w:t>Odpowiedzialny Referat:</w:t>
      </w:r>
      <w:r w:rsidRPr="000E6C44">
        <w:rPr>
          <w:rFonts w:ascii="Verdana" w:hAnsi="Verdana" w:cs="Arial"/>
          <w:sz w:val="20"/>
          <w:szCs w:val="20"/>
        </w:rPr>
        <w:tab/>
        <w:t xml:space="preserve">Urząd Miejski w Mosinie </w:t>
      </w:r>
      <w:r w:rsidRPr="000E6C44">
        <w:rPr>
          <w:rFonts w:ascii="Verdana" w:hAnsi="Verdana" w:cs="Arial"/>
          <w:sz w:val="20"/>
          <w:szCs w:val="20"/>
        </w:rPr>
        <w:br/>
        <w:t>Referat praw Obywatelskich i Działalności Gospodarczej</w:t>
      </w:r>
      <w:r w:rsidRPr="000E6C44">
        <w:rPr>
          <w:rFonts w:ascii="Verdana" w:hAnsi="Verdana" w:cs="Arial"/>
          <w:sz w:val="20"/>
          <w:szCs w:val="20"/>
        </w:rPr>
        <w:br/>
        <w:t xml:space="preserve">ul. Dworcowa 3, </w:t>
      </w:r>
      <w:r w:rsidRPr="00186BCC">
        <w:rPr>
          <w:rFonts w:ascii="Verdana" w:hAnsi="Verdana"/>
          <w:sz w:val="20"/>
          <w:szCs w:val="20"/>
        </w:rPr>
        <w:t>62-050 Mosina</w:t>
      </w:r>
      <w:r w:rsidRPr="000E6C44">
        <w:rPr>
          <w:rFonts w:ascii="Verdana" w:hAnsi="Verdana" w:cs="Arial"/>
          <w:sz w:val="20"/>
          <w:szCs w:val="20"/>
        </w:rPr>
        <w:br/>
        <w:t xml:space="preserve">I piętro, pok. 110, tel. </w:t>
      </w:r>
      <w:r>
        <w:rPr>
          <w:rFonts w:ascii="Verdana" w:hAnsi="Verdana" w:cs="Arial"/>
          <w:sz w:val="20"/>
          <w:szCs w:val="20"/>
        </w:rPr>
        <w:t xml:space="preserve">61 </w:t>
      </w:r>
      <w:r w:rsidRPr="000E6C44">
        <w:rPr>
          <w:rFonts w:ascii="Verdana" w:hAnsi="Verdana" w:cs="Arial"/>
          <w:sz w:val="20"/>
          <w:szCs w:val="20"/>
        </w:rPr>
        <w:t>8109</w:t>
      </w:r>
      <w:r>
        <w:rPr>
          <w:rFonts w:ascii="Verdana" w:hAnsi="Verdana" w:cs="Arial"/>
          <w:sz w:val="20"/>
          <w:szCs w:val="20"/>
        </w:rPr>
        <w:t xml:space="preserve"> </w:t>
      </w:r>
      <w:r w:rsidRPr="000E6C44">
        <w:rPr>
          <w:rFonts w:ascii="Verdana" w:hAnsi="Verdana" w:cs="Arial"/>
          <w:sz w:val="20"/>
          <w:szCs w:val="20"/>
        </w:rPr>
        <w:t xml:space="preserve">562, </w:t>
      </w:r>
      <w:r>
        <w:rPr>
          <w:rFonts w:ascii="Verdana" w:hAnsi="Verdana" w:cs="Arial"/>
          <w:sz w:val="20"/>
          <w:szCs w:val="20"/>
        </w:rPr>
        <w:t xml:space="preserve">61 </w:t>
      </w:r>
      <w:r w:rsidRPr="000E6C44">
        <w:rPr>
          <w:rFonts w:ascii="Verdana" w:hAnsi="Verdana" w:cs="Arial"/>
          <w:sz w:val="20"/>
          <w:szCs w:val="20"/>
        </w:rPr>
        <w:t>8109</w:t>
      </w:r>
      <w:r>
        <w:rPr>
          <w:rFonts w:ascii="Verdana" w:hAnsi="Verdana" w:cs="Arial"/>
          <w:sz w:val="20"/>
          <w:szCs w:val="20"/>
        </w:rPr>
        <w:t xml:space="preserve"> </w:t>
      </w:r>
      <w:r w:rsidRPr="000E6C44">
        <w:rPr>
          <w:rFonts w:ascii="Verdana" w:hAnsi="Verdana" w:cs="Arial"/>
          <w:sz w:val="20"/>
          <w:szCs w:val="20"/>
        </w:rPr>
        <w:t>563</w:t>
      </w:r>
    </w:p>
    <w:p w14:paraId="4B5DBC20" w14:textId="77777777" w:rsidR="000E6C44" w:rsidRPr="000E6C44" w:rsidRDefault="000E6C44" w:rsidP="000E6C44">
      <w:pPr>
        <w:jc w:val="both"/>
        <w:rPr>
          <w:rFonts w:ascii="Verdana" w:hAnsi="Verdana" w:cs="Arial"/>
          <w:sz w:val="20"/>
          <w:szCs w:val="20"/>
        </w:rPr>
      </w:pPr>
    </w:p>
    <w:p w14:paraId="6606FBEA" w14:textId="77777777" w:rsidR="000E6C44" w:rsidRPr="000E6C44" w:rsidRDefault="000E6C44" w:rsidP="000E6C44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34FB31E6" w14:textId="475A7A80" w:rsidR="000E6C44" w:rsidRPr="000E6C44" w:rsidRDefault="000E6C44" w:rsidP="000E6C44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b/>
          <w:sz w:val="20"/>
          <w:szCs w:val="20"/>
        </w:rPr>
        <w:t>Opłaty:</w:t>
      </w:r>
      <w:r w:rsidRPr="000E6C44">
        <w:rPr>
          <w:rFonts w:ascii="Verdana" w:hAnsi="Verdana" w:cs="Arial"/>
          <w:b/>
          <w:sz w:val="20"/>
          <w:szCs w:val="20"/>
        </w:rPr>
        <w:tab/>
      </w:r>
      <w:r w:rsidRPr="000E6C44">
        <w:rPr>
          <w:rFonts w:ascii="Verdana" w:hAnsi="Verdana" w:cs="Arial"/>
          <w:sz w:val="20"/>
          <w:szCs w:val="20"/>
        </w:rPr>
        <w:t xml:space="preserve">Opłata za korzystanie z zezwolenia wnoszona jest na konto Urzędu Miejskiego w Mosinie, z zaznaczeniem tytułu wpłaty: </w:t>
      </w:r>
      <w:r w:rsidRPr="000E6C44">
        <w:rPr>
          <w:rFonts w:ascii="Verdana" w:hAnsi="Verdana" w:cs="Arial"/>
          <w:i/>
          <w:sz w:val="20"/>
          <w:szCs w:val="20"/>
        </w:rPr>
        <w:t>opłata za zezwolenie na sprzedaż napojów alkoholowych</w:t>
      </w:r>
      <w:r w:rsidRPr="000E6C44">
        <w:rPr>
          <w:rFonts w:ascii="Verdana" w:hAnsi="Verdana" w:cs="Arial"/>
          <w:sz w:val="20"/>
          <w:szCs w:val="20"/>
        </w:rPr>
        <w:t>.</w:t>
      </w:r>
    </w:p>
    <w:p w14:paraId="23B621FE" w14:textId="09C204B7" w:rsidR="000E6C44" w:rsidRPr="000E6C44" w:rsidRDefault="000E6C44" w:rsidP="000E6C44">
      <w:pPr>
        <w:ind w:left="3240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b/>
          <w:sz w:val="20"/>
          <w:szCs w:val="20"/>
        </w:rPr>
        <w:t xml:space="preserve">GBS Mosina </w:t>
      </w:r>
      <w:r w:rsidR="000440FF">
        <w:rPr>
          <w:rFonts w:ascii="Verdana" w:hAnsi="Verdana" w:cs="Arial"/>
          <w:b/>
          <w:bCs/>
          <w:sz w:val="20"/>
          <w:szCs w:val="20"/>
        </w:rPr>
        <w:t>53 9048 0007 2101 0000 0215 0114</w:t>
      </w:r>
    </w:p>
    <w:p w14:paraId="1D42D428" w14:textId="77777777" w:rsidR="000E6C44" w:rsidRPr="000E6C44" w:rsidRDefault="000E6C44" w:rsidP="000E6C44">
      <w:pPr>
        <w:jc w:val="both"/>
        <w:rPr>
          <w:rFonts w:ascii="Verdana" w:hAnsi="Verdana" w:cs="Arial"/>
          <w:sz w:val="20"/>
          <w:szCs w:val="20"/>
        </w:rPr>
      </w:pPr>
    </w:p>
    <w:p w14:paraId="27D1D5EE" w14:textId="77777777" w:rsidR="000E6C44" w:rsidRPr="000E6C44" w:rsidRDefault="000E6C44" w:rsidP="000E6C44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3808C54E" w14:textId="77777777" w:rsidR="000E6C44" w:rsidRPr="000E6C44" w:rsidRDefault="000E6C44" w:rsidP="000E6C44">
      <w:pPr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b/>
          <w:sz w:val="19"/>
          <w:szCs w:val="19"/>
        </w:rPr>
        <w:t>Termin i sposób załatwienia:</w:t>
      </w:r>
      <w:r w:rsidRPr="000E6C44">
        <w:rPr>
          <w:rFonts w:ascii="Verdana" w:hAnsi="Verdana" w:cs="Arial"/>
          <w:sz w:val="19"/>
          <w:szCs w:val="19"/>
        </w:rPr>
        <w:tab/>
      </w:r>
      <w:r w:rsidRPr="000E6C44">
        <w:rPr>
          <w:rFonts w:ascii="Verdana" w:hAnsi="Verdana" w:cs="Arial"/>
          <w:sz w:val="20"/>
          <w:szCs w:val="20"/>
        </w:rPr>
        <w:t>30 dni</w:t>
      </w:r>
    </w:p>
    <w:p w14:paraId="438623DE" w14:textId="77777777" w:rsidR="000E6C44" w:rsidRPr="000E6C44" w:rsidRDefault="000E6C44" w:rsidP="000E6C44">
      <w:pPr>
        <w:jc w:val="both"/>
        <w:rPr>
          <w:rFonts w:ascii="Verdana" w:hAnsi="Verdana" w:cs="Arial"/>
          <w:sz w:val="20"/>
          <w:szCs w:val="20"/>
        </w:rPr>
      </w:pPr>
    </w:p>
    <w:p w14:paraId="0C1AD005" w14:textId="77777777" w:rsidR="000E6C44" w:rsidRPr="000E6C44" w:rsidRDefault="000E6C44" w:rsidP="000E6C44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7BAB1785" w14:textId="77777777" w:rsidR="000E6C44" w:rsidRPr="000E6C44" w:rsidRDefault="000E6C44" w:rsidP="000E6C44">
      <w:pPr>
        <w:spacing w:after="120"/>
        <w:ind w:left="3238" w:hanging="3238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b/>
          <w:sz w:val="20"/>
          <w:szCs w:val="20"/>
        </w:rPr>
        <w:t>Podstawa prawna:</w:t>
      </w:r>
      <w:r w:rsidRPr="000E6C44">
        <w:rPr>
          <w:rFonts w:ascii="Verdana" w:hAnsi="Verdana" w:cs="Arial"/>
          <w:sz w:val="20"/>
          <w:szCs w:val="20"/>
        </w:rPr>
        <w:tab/>
        <w:t>Ustawa z dnia 26 października 1982 r. o wychowaniu w trzeźwości i przeciwdziałaniu alkoholizmowi</w:t>
      </w:r>
      <w:r w:rsidRPr="000E6C44">
        <w:rPr>
          <w:rFonts w:ascii="Verdana" w:hAnsi="Verdana" w:cs="Arial"/>
          <w:b/>
          <w:sz w:val="20"/>
          <w:szCs w:val="20"/>
        </w:rPr>
        <w:t xml:space="preserve"> </w:t>
      </w:r>
    </w:p>
    <w:p w14:paraId="6DB242FF" w14:textId="458E46DE" w:rsidR="000E6C44" w:rsidRPr="000E6C44" w:rsidRDefault="000E6C44" w:rsidP="000E6C44">
      <w:pPr>
        <w:ind w:left="3238" w:firstLine="2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lastRenderedPageBreak/>
        <w:t xml:space="preserve">Uchwała </w:t>
      </w:r>
      <w:r w:rsidRPr="000E6C44">
        <w:rPr>
          <w:rStyle w:val="ng-binding"/>
          <w:rFonts w:ascii="Verdana" w:hAnsi="Verdana" w:cs="Arial"/>
          <w:sz w:val="20"/>
          <w:szCs w:val="20"/>
        </w:rPr>
        <w:t>nr LXXII/866/18 Rady Miejskiej w Mosinie z dnia 9 sierpnia 2018 r. w sprawie ustalenia maksymalnej liczby zezwoleń na sprzedaż napojów alkoholowych na terenie gminy Mosina</w:t>
      </w:r>
      <w:r w:rsidRPr="000E6C44">
        <w:rPr>
          <w:rFonts w:ascii="Verdana" w:hAnsi="Verdana" w:cs="Arial"/>
          <w:sz w:val="20"/>
          <w:szCs w:val="20"/>
        </w:rPr>
        <w:t xml:space="preserve"> (Dz. Urz. Woj. Wielk z 20 sierpnia 2018 r. poz. 6372), uchwały nr </w:t>
      </w:r>
      <w:r w:rsidR="00003500">
        <w:rPr>
          <w:rFonts w:ascii="Verdana" w:hAnsi="Verdana" w:cs="Arial"/>
          <w:sz w:val="20"/>
          <w:szCs w:val="20"/>
        </w:rPr>
        <w:t>XI/83</w:t>
      </w:r>
      <w:r w:rsidR="00D47506">
        <w:rPr>
          <w:rFonts w:ascii="Verdana" w:hAnsi="Verdana" w:cs="Arial"/>
          <w:sz w:val="20"/>
          <w:szCs w:val="20"/>
        </w:rPr>
        <w:t>/2</w:t>
      </w:r>
      <w:r w:rsidR="00003500">
        <w:rPr>
          <w:rFonts w:ascii="Verdana" w:hAnsi="Verdana" w:cs="Arial"/>
          <w:sz w:val="20"/>
          <w:szCs w:val="20"/>
        </w:rPr>
        <w:t>4</w:t>
      </w:r>
      <w:r w:rsidRPr="000E6C44">
        <w:rPr>
          <w:rFonts w:ascii="Verdana" w:hAnsi="Verdana" w:cs="Arial"/>
          <w:sz w:val="20"/>
          <w:szCs w:val="20"/>
        </w:rPr>
        <w:t xml:space="preserve"> Rady Miejskiej w Mosinie z dnia </w:t>
      </w:r>
      <w:r w:rsidR="00003500">
        <w:rPr>
          <w:rFonts w:ascii="Verdana" w:hAnsi="Verdana" w:cs="Arial"/>
          <w:sz w:val="20"/>
          <w:szCs w:val="20"/>
        </w:rPr>
        <w:t xml:space="preserve">28 listopada 2024 </w:t>
      </w:r>
      <w:r w:rsidRPr="000E6C44">
        <w:rPr>
          <w:rFonts w:ascii="Verdana" w:hAnsi="Verdana" w:cs="Arial"/>
          <w:sz w:val="20"/>
          <w:szCs w:val="20"/>
        </w:rPr>
        <w:t xml:space="preserve">r. w sprawie ustalenia zasad usytuowania na terenie gminy Mosina miejsc sprzedaży i podawania napojów alkoholowych (Dz. Urz. Woj. Wielk. z </w:t>
      </w:r>
      <w:r w:rsidR="00003500">
        <w:rPr>
          <w:rFonts w:ascii="Verdana" w:hAnsi="Verdana" w:cs="Arial"/>
          <w:sz w:val="20"/>
          <w:szCs w:val="20"/>
        </w:rPr>
        <w:t xml:space="preserve">11 grudnia 2024 </w:t>
      </w:r>
      <w:r w:rsidRPr="000E6C44">
        <w:rPr>
          <w:rFonts w:ascii="Verdana" w:hAnsi="Verdana" w:cs="Arial"/>
          <w:sz w:val="20"/>
          <w:szCs w:val="20"/>
        </w:rPr>
        <w:t xml:space="preserve">r. poz. </w:t>
      </w:r>
      <w:r w:rsidR="00003500">
        <w:rPr>
          <w:rFonts w:ascii="Verdana" w:hAnsi="Verdana" w:cs="Arial"/>
          <w:sz w:val="20"/>
          <w:szCs w:val="20"/>
        </w:rPr>
        <w:t>10412</w:t>
      </w:r>
      <w:r w:rsidRPr="000E6C44">
        <w:rPr>
          <w:rFonts w:ascii="Verdana" w:hAnsi="Verdana" w:cs="Arial"/>
          <w:sz w:val="20"/>
          <w:szCs w:val="20"/>
        </w:rPr>
        <w:t>)</w:t>
      </w:r>
    </w:p>
    <w:p w14:paraId="6AC1303D" w14:textId="77777777" w:rsidR="000E6C44" w:rsidRPr="000E6C44" w:rsidRDefault="000E6C44" w:rsidP="000E6C44">
      <w:pPr>
        <w:jc w:val="both"/>
        <w:rPr>
          <w:rFonts w:ascii="Verdana" w:hAnsi="Verdana" w:cs="Arial"/>
          <w:sz w:val="20"/>
          <w:szCs w:val="20"/>
        </w:rPr>
      </w:pPr>
    </w:p>
    <w:p w14:paraId="10647AE4" w14:textId="77777777" w:rsidR="000E6C44" w:rsidRPr="000E6C44" w:rsidRDefault="000E6C44" w:rsidP="000E6C44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79CB316D" w14:textId="751A5385" w:rsidR="000E6C44" w:rsidRPr="000E6C44" w:rsidRDefault="000E6C44" w:rsidP="000E6C44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b/>
          <w:sz w:val="20"/>
          <w:szCs w:val="20"/>
        </w:rPr>
        <w:t>Tryb odwoławczy:</w:t>
      </w:r>
      <w:r w:rsidRPr="000E6C44">
        <w:rPr>
          <w:rFonts w:ascii="Verdana" w:hAnsi="Verdana" w:cs="Arial"/>
          <w:sz w:val="20"/>
          <w:szCs w:val="20"/>
        </w:rPr>
        <w:tab/>
        <w:t>Od decyzji przysługuje odwołanie do Samorządowego Kolegium Odwoławczego w Poznaniu, za pośrednictwem Burmistrza Gminy Mosina, w terminie 14 dni od daty doręczenia decyzji.</w:t>
      </w:r>
    </w:p>
    <w:p w14:paraId="03341012" w14:textId="13DC54B9" w:rsidR="000E6C44" w:rsidRDefault="000E6C44" w:rsidP="000E6C44">
      <w:pPr>
        <w:spacing w:after="120"/>
        <w:ind w:left="3238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Odwołanie należy przesłać na adres Urzędu Miejskiego w Mosinie lub złożyć w sekretariacie albo Biurze Obsługi Interesantów.</w:t>
      </w:r>
    </w:p>
    <w:p w14:paraId="1EA7B00A" w14:textId="77777777" w:rsidR="000E6C44" w:rsidRPr="000E6C44" w:rsidRDefault="000E6C44" w:rsidP="000E6C44">
      <w:pPr>
        <w:rPr>
          <w:rFonts w:ascii="Verdana" w:hAnsi="Verdana" w:cs="Arial"/>
          <w:sz w:val="20"/>
          <w:szCs w:val="20"/>
        </w:rPr>
      </w:pPr>
    </w:p>
    <w:p w14:paraId="22193FE2" w14:textId="77777777" w:rsidR="000E6C44" w:rsidRPr="000E6C44" w:rsidRDefault="000E6C44" w:rsidP="000E6C44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3DB4892F" w14:textId="77777777" w:rsidR="000E6C44" w:rsidRPr="000E6C44" w:rsidRDefault="000E6C44" w:rsidP="000E6C44">
      <w:pPr>
        <w:spacing w:after="120"/>
        <w:ind w:left="3238" w:hanging="324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b/>
          <w:sz w:val="20"/>
          <w:szCs w:val="20"/>
        </w:rPr>
        <w:t>Inne informacje:</w:t>
      </w:r>
      <w:r w:rsidRPr="000E6C44">
        <w:rPr>
          <w:rFonts w:ascii="Verdana" w:hAnsi="Verdana" w:cs="Arial"/>
          <w:sz w:val="20"/>
          <w:szCs w:val="20"/>
        </w:rPr>
        <w:tab/>
        <w:t>Wniosek opiniowany jest przez Gminną Komisję Rozwiązywania Problemów Alkoholowych.</w:t>
      </w:r>
    </w:p>
    <w:p w14:paraId="51FF9FDF" w14:textId="77777777" w:rsidR="000E6C44" w:rsidRPr="000E6C44" w:rsidRDefault="000E6C44" w:rsidP="000E6C44">
      <w:pPr>
        <w:spacing w:after="120"/>
        <w:ind w:left="3238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W przypadku udzielenia zezwolenia wnioskodawca odbiera decyzję osobiście.</w:t>
      </w:r>
    </w:p>
    <w:p w14:paraId="56A51902" w14:textId="77777777" w:rsidR="000E6C44" w:rsidRPr="000E6C44" w:rsidRDefault="000E6C44" w:rsidP="000E6C44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Opłata za korzystanie z zezwolenia na sprzedaż napojów alkoholowych dla przedsiębiorców rozpoczynających działalność lub dla punktów sprzedaży w których roczna wartość sprzedaży nie przekroczyła kwot określonych w punkcie „B” wynosi:</w:t>
      </w:r>
    </w:p>
    <w:p w14:paraId="16BD4A41" w14:textId="77777777" w:rsidR="000E6C44" w:rsidRPr="000E6C44" w:rsidRDefault="000E6C44" w:rsidP="000E6C44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A)</w:t>
      </w:r>
    </w:p>
    <w:p w14:paraId="76D661FF" w14:textId="77777777" w:rsidR="000E6C44" w:rsidRPr="000E6C44" w:rsidRDefault="000E6C44" w:rsidP="000E6C44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- 525 zł na sprzedaż napojów alkoholowych zawierających do 4,5% zawartości alkoholu oraz piwa,</w:t>
      </w:r>
    </w:p>
    <w:p w14:paraId="197A714B" w14:textId="77777777" w:rsidR="000E6C44" w:rsidRPr="000E6C44" w:rsidRDefault="000E6C44" w:rsidP="000E6C44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- 525 zł na sprzedaż napojów alkoholowych powyżej 4,5% do 18% zawartości alkoholu (z wyjątkiem piwa).</w:t>
      </w:r>
    </w:p>
    <w:p w14:paraId="09591541" w14:textId="77777777" w:rsidR="000E6C44" w:rsidRPr="000E6C44" w:rsidRDefault="000E6C44" w:rsidP="000E6C44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- 2100 zł na sprzedaż napojów alkoholowych zawierających powyżej 18% alkoholu.</w:t>
      </w:r>
    </w:p>
    <w:p w14:paraId="39910B45" w14:textId="77777777" w:rsidR="000E6C44" w:rsidRPr="000E6C44" w:rsidRDefault="000E6C44" w:rsidP="000E6C44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Opłata za korzystanie z zezwolenia w latach następnych, objętych zezwoleniem, uzależniona jest od wartości sprzedaży tych napojów w roku poprzednim. I tak przedsiębiorca prowadzący sprzedaż napojów alkoholowych punkcie sprzedaży, w którym roczna wartość sprzedaży napojów alkoholowych w roku poprzednim przekroczyła:</w:t>
      </w:r>
    </w:p>
    <w:p w14:paraId="0C6A39CD" w14:textId="77777777" w:rsidR="000E6C44" w:rsidRPr="000E6C44" w:rsidRDefault="000E6C44" w:rsidP="000E6C44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B)</w:t>
      </w:r>
    </w:p>
    <w:p w14:paraId="623817E1" w14:textId="77777777" w:rsidR="000E6C44" w:rsidRPr="000E6C44" w:rsidRDefault="000E6C44" w:rsidP="000E6C44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37.500 zł dla napojów alkoholowych o zawartości do 4,5% alkoholu oraz piwa – wynosi opłatę w wysokości 1,4% ogólnej wartości sprzedaży tych napojów w roku poprzednim,</w:t>
      </w:r>
    </w:p>
    <w:p w14:paraId="1CF90B9A" w14:textId="77777777" w:rsidR="000E6C44" w:rsidRPr="000E6C44" w:rsidRDefault="000E6C44" w:rsidP="000E6C44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37.500 zł dla napojów alkoholowych o zawartości od 4,5% do 18% alkoholu (z wyjątkiem piwa) – wynosi opłatę w wysokości 1,4 % ogólnej wartości sprzedaży tych napojów w roku poprzednim,</w:t>
      </w:r>
    </w:p>
    <w:p w14:paraId="193EC5E6" w14:textId="77777777" w:rsidR="000E6C44" w:rsidRPr="000E6C44" w:rsidRDefault="000E6C44" w:rsidP="000E6C44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 xml:space="preserve">77.000 zł dla napojów alkoholowych o zawartości powyżej 18% alkoholu – wynosi opłatę w wysokości 2,7%  </w:t>
      </w:r>
    </w:p>
    <w:p w14:paraId="183ACFD0" w14:textId="77777777" w:rsidR="000E6C44" w:rsidRPr="000E6C44" w:rsidRDefault="000E6C44" w:rsidP="000E6C44">
      <w:pPr>
        <w:pStyle w:val="Tekstpodstawowy"/>
        <w:pBdr>
          <w:top w:val="single" w:sz="24" w:space="1" w:color="FFFFFF"/>
          <w:left w:val="single" w:sz="24" w:space="31" w:color="FFFFFF"/>
          <w:bottom w:val="single" w:sz="24" w:space="1" w:color="FFFFFF"/>
          <w:right w:val="single" w:sz="24" w:space="4" w:color="FFFFFF"/>
        </w:pBdr>
        <w:ind w:left="3240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lastRenderedPageBreak/>
        <w:t xml:space="preserve">Warunkiem prowadzenia sprzedaży napojów alkoholowych przeznaczonych </w:t>
      </w:r>
      <w:r w:rsidRPr="000E6C44">
        <w:rPr>
          <w:rFonts w:ascii="Verdana" w:hAnsi="Verdana" w:cs="Arial"/>
          <w:sz w:val="20"/>
          <w:szCs w:val="20"/>
        </w:rPr>
        <w:br/>
        <w:t>do spożycia w miejscu lub poza miejscem sprzedaży jest:</w:t>
      </w:r>
    </w:p>
    <w:p w14:paraId="23432E70" w14:textId="77777777" w:rsidR="000E6C44" w:rsidRPr="000E6C44" w:rsidRDefault="000E6C44" w:rsidP="000E6C44">
      <w:pPr>
        <w:pStyle w:val="Tekstpodstawowy"/>
        <w:numPr>
          <w:ilvl w:val="0"/>
          <w:numId w:val="26"/>
        </w:numPr>
        <w:pBdr>
          <w:top w:val="single" w:sz="24" w:space="1" w:color="FFFFFF"/>
          <w:left w:val="single" w:sz="24" w:space="31" w:color="FFFFFF"/>
          <w:bottom w:val="single" w:sz="24" w:space="1" w:color="FFFFFF"/>
          <w:right w:val="single" w:sz="24" w:space="4" w:color="FFFFFF"/>
        </w:pBdr>
        <w:spacing w:after="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posiadanie zezwolenia wydanego przez Burmistrza Gminy Mosina,</w:t>
      </w:r>
    </w:p>
    <w:p w14:paraId="63594A4A" w14:textId="77777777" w:rsidR="000E6C44" w:rsidRPr="000E6C44" w:rsidRDefault="000E6C44" w:rsidP="000E6C44">
      <w:pPr>
        <w:pStyle w:val="Tekstpodstawowy"/>
        <w:numPr>
          <w:ilvl w:val="0"/>
          <w:numId w:val="26"/>
        </w:numPr>
        <w:pBdr>
          <w:top w:val="single" w:sz="24" w:space="1" w:color="FFFFFF"/>
          <w:left w:val="single" w:sz="24" w:space="31" w:color="FFFFFF"/>
          <w:bottom w:val="single" w:sz="24" w:space="1" w:color="FFFFFF"/>
          <w:right w:val="single" w:sz="24" w:space="4" w:color="FFFFFF"/>
        </w:pBdr>
        <w:spacing w:after="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wniesienie opłaty za korzystanie z zezwoleń na sprzedaż napojów alkoholowych w ustawowo określonych wysokościach i terminach,</w:t>
      </w:r>
    </w:p>
    <w:p w14:paraId="7383DD49" w14:textId="77777777" w:rsidR="000E6C44" w:rsidRPr="000E6C44" w:rsidRDefault="000E6C44" w:rsidP="000E6C44">
      <w:pPr>
        <w:pStyle w:val="Tekstpodstawowy"/>
        <w:numPr>
          <w:ilvl w:val="0"/>
          <w:numId w:val="26"/>
        </w:numPr>
        <w:pBdr>
          <w:top w:val="single" w:sz="24" w:space="1" w:color="FFFFFF"/>
          <w:left w:val="single" w:sz="24" w:space="31" w:color="FFFFFF"/>
          <w:bottom w:val="single" w:sz="24" w:space="1" w:color="FFFFFF"/>
          <w:right w:val="single" w:sz="24" w:space="4" w:color="FFFFFF"/>
        </w:pBdr>
        <w:spacing w:after="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zaopatrywanie się w napoje alkoholowe u producentów i przedsiębiorców posiadających odpowiednie zezwolenie na sprzedaż hurtową napojów alkoholowych,</w:t>
      </w:r>
    </w:p>
    <w:p w14:paraId="24CD22A5" w14:textId="77777777" w:rsidR="000E6C44" w:rsidRPr="000E6C44" w:rsidRDefault="000E6C44" w:rsidP="000E6C44">
      <w:pPr>
        <w:pStyle w:val="Tekstpodstawowy"/>
        <w:numPr>
          <w:ilvl w:val="0"/>
          <w:numId w:val="26"/>
        </w:numPr>
        <w:pBdr>
          <w:top w:val="single" w:sz="24" w:space="1" w:color="FFFFFF"/>
          <w:left w:val="single" w:sz="24" w:space="31" w:color="FFFFFF"/>
          <w:bottom w:val="single" w:sz="24" w:space="1" w:color="FFFFFF"/>
          <w:right w:val="single" w:sz="24" w:space="4" w:color="FFFFFF"/>
        </w:pBdr>
        <w:spacing w:after="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w terminach do dnia 1 lutego, 1 czerwca, 1 października każdego roku kalendarzowego objętego zezwoleniem, okazanie przedsiębiorcy zaopatrującemu dany punkt sprzedaży napojów alkoholowych odpowiedniego dowodu potwierdzającego dokonanie opłaty, o której mowa w art. 11</w:t>
      </w:r>
      <w:r w:rsidRPr="000E6C44">
        <w:rPr>
          <w:rFonts w:ascii="Verdana" w:hAnsi="Verdana" w:cs="Arial"/>
          <w:sz w:val="20"/>
          <w:szCs w:val="20"/>
          <w:vertAlign w:val="superscript"/>
        </w:rPr>
        <w:t>1</w:t>
      </w:r>
    </w:p>
    <w:p w14:paraId="6CB6E7C9" w14:textId="77777777" w:rsidR="000E6C44" w:rsidRPr="000E6C44" w:rsidRDefault="000E6C44" w:rsidP="000E6C44">
      <w:pPr>
        <w:pStyle w:val="Tekstpodstawowy"/>
        <w:numPr>
          <w:ilvl w:val="0"/>
          <w:numId w:val="26"/>
        </w:numPr>
        <w:pBdr>
          <w:top w:val="single" w:sz="24" w:space="1" w:color="FFFFFF"/>
          <w:left w:val="single" w:sz="24" w:space="31" w:color="FFFFFF"/>
          <w:bottom w:val="single" w:sz="24" w:space="1" w:color="FFFFFF"/>
          <w:right w:val="single" w:sz="24" w:space="4" w:color="FFFFFF"/>
        </w:pBdr>
        <w:spacing w:after="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posiadanie tytułu prawnego do korzystania z lokalu, stanowiącego punkt sprzedaży;</w:t>
      </w:r>
    </w:p>
    <w:p w14:paraId="3FE6EDAD" w14:textId="77777777" w:rsidR="000E6C44" w:rsidRPr="000E6C44" w:rsidRDefault="000E6C44" w:rsidP="000E6C44">
      <w:pPr>
        <w:pStyle w:val="Tekstpodstawowy"/>
        <w:numPr>
          <w:ilvl w:val="0"/>
          <w:numId w:val="26"/>
        </w:numPr>
        <w:pBdr>
          <w:top w:val="single" w:sz="24" w:space="1" w:color="FFFFFF"/>
          <w:left w:val="single" w:sz="24" w:space="31" w:color="FFFFFF"/>
          <w:bottom w:val="single" w:sz="24" w:space="1" w:color="FFFFFF"/>
          <w:right w:val="single" w:sz="24" w:space="4" w:color="FFFFFF"/>
        </w:pBdr>
        <w:spacing w:after="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wykonywanie działalności gospodarczej w zakresie objętym zezwoleniem tylko przez przedsiębiorcę w nim oznaczonego i wyłącznie w miejscu wymienionym w zezwoleniu;</w:t>
      </w:r>
    </w:p>
    <w:p w14:paraId="1938CFCE" w14:textId="77777777" w:rsidR="000E6C44" w:rsidRPr="000E6C44" w:rsidRDefault="000E6C44" w:rsidP="000E6C44">
      <w:pPr>
        <w:pStyle w:val="Tekstpodstawowy"/>
        <w:numPr>
          <w:ilvl w:val="0"/>
          <w:numId w:val="26"/>
        </w:numPr>
        <w:pBdr>
          <w:top w:val="single" w:sz="24" w:space="1" w:color="FFFFFF"/>
          <w:left w:val="single" w:sz="24" w:space="31" w:color="FFFFFF"/>
          <w:bottom w:val="single" w:sz="24" w:space="1" w:color="FFFFFF"/>
          <w:right w:val="single" w:sz="24" w:space="4" w:color="FFFFFF"/>
        </w:pBdr>
        <w:spacing w:after="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zgłaszanie organowi zezwalającemu zmian stanu faktycznego i prawnego, w stosunku do danych zawartych w zezwoleniu, w terminie 14 dni od dnia powstania zmiany;</w:t>
      </w:r>
    </w:p>
    <w:p w14:paraId="3388D007" w14:textId="77777777" w:rsidR="000E6C44" w:rsidRPr="000E6C44" w:rsidRDefault="000E6C44" w:rsidP="000E6C44">
      <w:pPr>
        <w:pStyle w:val="Tekstpodstawowy"/>
        <w:numPr>
          <w:ilvl w:val="0"/>
          <w:numId w:val="26"/>
        </w:numPr>
        <w:pBdr>
          <w:top w:val="single" w:sz="24" w:space="1" w:color="FFFFFF"/>
          <w:left w:val="single" w:sz="24" w:space="31" w:color="FFFFFF"/>
          <w:bottom w:val="single" w:sz="24" w:space="1" w:color="FFFFFF"/>
          <w:right w:val="single" w:sz="24" w:space="4" w:color="FFFFFF"/>
        </w:pBdr>
        <w:spacing w:after="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prowadzenie sprzedaży w punkcie sprzedaży spełniającym wymogi określone przez radę gminy, na podstawie art. 12 ust. 1 i 2;</w:t>
      </w:r>
    </w:p>
    <w:p w14:paraId="22A16D3E" w14:textId="77777777" w:rsidR="000E6C44" w:rsidRPr="000E6C44" w:rsidRDefault="000E6C44" w:rsidP="000E6C44">
      <w:pPr>
        <w:pStyle w:val="Tekstpodstawowy"/>
        <w:numPr>
          <w:ilvl w:val="0"/>
          <w:numId w:val="26"/>
        </w:numPr>
        <w:pBdr>
          <w:top w:val="single" w:sz="24" w:space="1" w:color="FFFFFF"/>
          <w:left w:val="single" w:sz="24" w:space="31" w:color="FFFFFF"/>
          <w:bottom w:val="single" w:sz="24" w:space="1" w:color="FFFFFF"/>
          <w:right w:val="single" w:sz="24" w:space="4" w:color="FFFFFF"/>
        </w:pBdr>
        <w:spacing w:after="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przestrzeganie innych zasad i warunków określonych przepisami prawa.</w:t>
      </w:r>
    </w:p>
    <w:p w14:paraId="25E8AF0E" w14:textId="336710C2" w:rsidR="000E6C44" w:rsidRPr="000E6C44" w:rsidRDefault="000E6C44" w:rsidP="000E6C44">
      <w:pPr>
        <w:spacing w:after="120"/>
        <w:ind w:left="323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 w:rsidRPr="000E6C44">
        <w:rPr>
          <w:rFonts w:ascii="Verdana" w:hAnsi="Verdana" w:cs="Arial"/>
          <w:sz w:val="20"/>
          <w:szCs w:val="20"/>
        </w:rPr>
        <w:t>Zezwolenie na sprzedaż napojów alkoholowych wydaje się dla punktu detalicznego oraz dla punktu gastronomicznego na 10 lat (ważność zezwolenia wygasa z końcem roku kalendarzowego).</w:t>
      </w:r>
    </w:p>
    <w:p w14:paraId="6A906328" w14:textId="77777777" w:rsidR="000E6C44" w:rsidRPr="000E6C44" w:rsidRDefault="000E6C44" w:rsidP="000E6C44">
      <w:pPr>
        <w:ind w:left="3240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Zezwolenie cofa się w przypadku:</w:t>
      </w:r>
    </w:p>
    <w:p w14:paraId="4038E2C7" w14:textId="77777777" w:rsidR="000E6C44" w:rsidRPr="000E6C44" w:rsidRDefault="000E6C44" w:rsidP="000E6C44">
      <w:pPr>
        <w:numPr>
          <w:ilvl w:val="0"/>
          <w:numId w:val="24"/>
        </w:numPr>
        <w:tabs>
          <w:tab w:val="clear" w:pos="574"/>
          <w:tab w:val="num" w:pos="934"/>
          <w:tab w:val="left" w:pos="3600"/>
        </w:tabs>
        <w:spacing w:after="0" w:line="240" w:lineRule="auto"/>
        <w:ind w:left="360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 xml:space="preserve">nieprzestrzegania określonych w ustawie zasad sprzedaży napojów alkoholowych, a w szczególności: </w:t>
      </w:r>
    </w:p>
    <w:p w14:paraId="6160BFB0" w14:textId="77777777" w:rsidR="000E6C44" w:rsidRPr="000E6C44" w:rsidRDefault="000E6C44" w:rsidP="000E6C44">
      <w:pPr>
        <w:numPr>
          <w:ilvl w:val="0"/>
          <w:numId w:val="23"/>
        </w:numPr>
        <w:tabs>
          <w:tab w:val="clear" w:pos="574"/>
          <w:tab w:val="num" w:pos="1294"/>
        </w:tabs>
        <w:spacing w:after="0" w:line="240" w:lineRule="auto"/>
        <w:ind w:left="396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sprzedaży i podawania alkoholu osobom nieletnim, nietrzeźwym, na kredyt lub pod zastaw,</w:t>
      </w:r>
    </w:p>
    <w:p w14:paraId="57A6A325" w14:textId="77777777" w:rsidR="000E6C44" w:rsidRPr="000E6C44" w:rsidRDefault="000E6C44" w:rsidP="000E6C44">
      <w:pPr>
        <w:numPr>
          <w:ilvl w:val="0"/>
          <w:numId w:val="23"/>
        </w:numPr>
        <w:tabs>
          <w:tab w:val="clear" w:pos="574"/>
          <w:tab w:val="num" w:pos="1294"/>
        </w:tabs>
        <w:spacing w:after="0" w:line="240" w:lineRule="auto"/>
        <w:ind w:left="396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sprzedaży i podawania napojów alkoholowych z naruszeniem zakazów określonych w art. 14 ust. 3 i 4,</w:t>
      </w:r>
    </w:p>
    <w:p w14:paraId="2ECDA4F9" w14:textId="77777777" w:rsidR="000E6C44" w:rsidRPr="000E6C44" w:rsidRDefault="000E6C44" w:rsidP="000E6C44">
      <w:pPr>
        <w:numPr>
          <w:ilvl w:val="0"/>
          <w:numId w:val="24"/>
        </w:numPr>
        <w:tabs>
          <w:tab w:val="clear" w:pos="574"/>
          <w:tab w:val="num" w:pos="934"/>
          <w:tab w:val="left" w:pos="3600"/>
        </w:tabs>
        <w:spacing w:after="0" w:line="240" w:lineRule="auto"/>
        <w:ind w:left="360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 xml:space="preserve">powtarzającego się co najmniej dwukrotnie w okresie 6 miesięcy, w miejscu sprzedaży lub najbliższej okolicy, zakłócania porządku publicznego w związku </w:t>
      </w:r>
      <w:r w:rsidRPr="000E6C44">
        <w:rPr>
          <w:rFonts w:ascii="Verdana" w:hAnsi="Verdana" w:cs="Arial"/>
          <w:sz w:val="20"/>
          <w:szCs w:val="20"/>
        </w:rPr>
        <w:br/>
        <w:t xml:space="preserve">ze sprzedażą napojów alkoholowych przez dany punkt sprzedaży, </w:t>
      </w:r>
      <w:r w:rsidRPr="000E6C44">
        <w:rPr>
          <w:rFonts w:ascii="Verdana" w:hAnsi="Verdana" w:cs="Arial"/>
          <w:sz w:val="20"/>
          <w:szCs w:val="20"/>
        </w:rPr>
        <w:br/>
        <w:t>gdy prowadzący ten punkt nie powiadamia organów powołanych do ochrony porządku publicznego,</w:t>
      </w:r>
    </w:p>
    <w:p w14:paraId="223EB8D4" w14:textId="77777777" w:rsidR="000E6C44" w:rsidRPr="000E6C44" w:rsidRDefault="000E6C44" w:rsidP="000E6C44">
      <w:pPr>
        <w:numPr>
          <w:ilvl w:val="0"/>
          <w:numId w:val="24"/>
        </w:numPr>
        <w:tabs>
          <w:tab w:val="clear" w:pos="574"/>
          <w:tab w:val="num" w:pos="934"/>
          <w:tab w:val="left" w:pos="3600"/>
        </w:tabs>
        <w:spacing w:after="0" w:line="240" w:lineRule="auto"/>
        <w:ind w:left="360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 xml:space="preserve">wprowadzenia do sprzedaży napojów alkoholowych pochodzących </w:t>
      </w:r>
      <w:r w:rsidRPr="000E6C44">
        <w:rPr>
          <w:rFonts w:ascii="Verdana" w:hAnsi="Verdana" w:cs="Arial"/>
          <w:sz w:val="20"/>
          <w:szCs w:val="20"/>
        </w:rPr>
        <w:br/>
        <w:t>z nielegalnych źródeł,</w:t>
      </w:r>
    </w:p>
    <w:p w14:paraId="5B4564B8" w14:textId="77777777" w:rsidR="000E6C44" w:rsidRPr="000E6C44" w:rsidRDefault="000E6C44" w:rsidP="000E6C44">
      <w:pPr>
        <w:numPr>
          <w:ilvl w:val="0"/>
          <w:numId w:val="25"/>
        </w:numPr>
        <w:tabs>
          <w:tab w:val="clear" w:pos="574"/>
          <w:tab w:val="num" w:pos="934"/>
          <w:tab w:val="left" w:pos="3600"/>
        </w:tabs>
        <w:spacing w:after="0" w:line="240" w:lineRule="auto"/>
        <w:ind w:left="360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przedstawienia fałszywych danych w oświadczeniu o wartości sprzedaży napojów alkoholowych,</w:t>
      </w:r>
    </w:p>
    <w:p w14:paraId="1035E088" w14:textId="77777777" w:rsidR="000E6C44" w:rsidRPr="000E6C44" w:rsidRDefault="000E6C44" w:rsidP="000E6C44">
      <w:pPr>
        <w:numPr>
          <w:ilvl w:val="0"/>
          <w:numId w:val="25"/>
        </w:numPr>
        <w:tabs>
          <w:tab w:val="clear" w:pos="574"/>
          <w:tab w:val="num" w:pos="934"/>
          <w:tab w:val="left" w:pos="3600"/>
        </w:tabs>
        <w:spacing w:after="0" w:line="240" w:lineRule="auto"/>
        <w:ind w:left="360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popełnienia przestępstwa w celu osiągnięcia korzyści majątkowej przez osobę odpowiedzialną za działalność przedsiębiorcy posiadającego zezwolenie,</w:t>
      </w:r>
    </w:p>
    <w:p w14:paraId="7DF37447" w14:textId="77777777" w:rsidR="000E6C44" w:rsidRPr="000E6C44" w:rsidRDefault="000E6C44" w:rsidP="000E6C44">
      <w:pPr>
        <w:numPr>
          <w:ilvl w:val="0"/>
          <w:numId w:val="25"/>
        </w:numPr>
        <w:tabs>
          <w:tab w:val="clear" w:pos="574"/>
          <w:tab w:val="num" w:pos="934"/>
        </w:tabs>
        <w:spacing w:after="0" w:line="240" w:lineRule="auto"/>
        <w:ind w:left="3600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orzeczenia wobec przedsiębiorcy będącego osobą fizyczną albo osoby odpowiedzialnej za działalność przedsiębiorcy posiadającego zezwolenie zakazu prowadzenia działalności gospodarczej objętej zezwoleniem.</w:t>
      </w:r>
    </w:p>
    <w:p w14:paraId="7FC0D4CE" w14:textId="77777777" w:rsidR="000E6C44" w:rsidRPr="000E6C44" w:rsidRDefault="000E6C44" w:rsidP="000E6C44">
      <w:pPr>
        <w:spacing w:before="120" w:after="120"/>
        <w:ind w:left="3238"/>
        <w:jc w:val="both"/>
        <w:rPr>
          <w:rFonts w:ascii="Verdana" w:hAnsi="Verdana" w:cs="Arial"/>
          <w:sz w:val="20"/>
          <w:szCs w:val="20"/>
        </w:rPr>
      </w:pPr>
    </w:p>
    <w:p w14:paraId="23B0DD59" w14:textId="77777777" w:rsidR="000E6C44" w:rsidRPr="000E6C44" w:rsidRDefault="000E6C44" w:rsidP="000E6C44">
      <w:pPr>
        <w:spacing w:before="120" w:after="120"/>
        <w:ind w:left="3238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lastRenderedPageBreak/>
        <w:t>Przedsiębiorca, któremu cofnięto zezwolenie może wystąpić z wnioskiem o ponowne wydanie zezwolenia nie wcześniej niż po upływie 3 lat od wydania decyzji o jego cofnięciu.</w:t>
      </w:r>
    </w:p>
    <w:p w14:paraId="53285235" w14:textId="77777777" w:rsidR="000E6C44" w:rsidRPr="000E6C44" w:rsidRDefault="000E6C44" w:rsidP="000E6C44">
      <w:pPr>
        <w:ind w:left="3240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Zezwolenie wygasa w przypadku:</w:t>
      </w:r>
    </w:p>
    <w:p w14:paraId="4CE6A1E8" w14:textId="77777777" w:rsidR="000E6C44" w:rsidRPr="000E6C44" w:rsidRDefault="000E6C44" w:rsidP="000E6C44">
      <w:pPr>
        <w:numPr>
          <w:ilvl w:val="0"/>
          <w:numId w:val="27"/>
        </w:numPr>
        <w:tabs>
          <w:tab w:val="clear" w:pos="1080"/>
          <w:tab w:val="num" w:pos="3600"/>
        </w:tabs>
        <w:spacing w:after="0" w:line="240" w:lineRule="auto"/>
        <w:ind w:left="3600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likwidacji punktu sprzedaży,</w:t>
      </w:r>
    </w:p>
    <w:p w14:paraId="46DE1547" w14:textId="77777777" w:rsidR="000E6C44" w:rsidRPr="000E6C44" w:rsidRDefault="000E6C44" w:rsidP="000E6C44">
      <w:pPr>
        <w:numPr>
          <w:ilvl w:val="0"/>
          <w:numId w:val="27"/>
        </w:numPr>
        <w:tabs>
          <w:tab w:val="clear" w:pos="1080"/>
          <w:tab w:val="num" w:pos="3600"/>
        </w:tabs>
        <w:spacing w:after="0" w:line="240" w:lineRule="auto"/>
        <w:ind w:left="3600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upływu terminu ważności zezwolenia,</w:t>
      </w:r>
    </w:p>
    <w:p w14:paraId="50E31005" w14:textId="77777777" w:rsidR="000E6C44" w:rsidRPr="000E6C44" w:rsidRDefault="000E6C44" w:rsidP="000E6C44">
      <w:pPr>
        <w:numPr>
          <w:ilvl w:val="0"/>
          <w:numId w:val="27"/>
        </w:numPr>
        <w:tabs>
          <w:tab w:val="clear" w:pos="1080"/>
          <w:tab w:val="num" w:pos="3600"/>
        </w:tabs>
        <w:spacing w:after="0" w:line="240" w:lineRule="auto"/>
        <w:ind w:left="3600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zmiany rodzaju działalności punktu sprzedaży,</w:t>
      </w:r>
    </w:p>
    <w:p w14:paraId="31EA77BE" w14:textId="77777777" w:rsidR="000E6C44" w:rsidRPr="000E6C44" w:rsidRDefault="000E6C44" w:rsidP="000E6C44">
      <w:pPr>
        <w:numPr>
          <w:ilvl w:val="0"/>
          <w:numId w:val="27"/>
        </w:numPr>
        <w:tabs>
          <w:tab w:val="clear" w:pos="1080"/>
          <w:tab w:val="num" w:pos="3600"/>
        </w:tabs>
        <w:spacing w:after="0" w:line="240" w:lineRule="auto"/>
        <w:ind w:left="3600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zmiany składu osobowego wspólników spółki cywilnej,</w:t>
      </w:r>
    </w:p>
    <w:p w14:paraId="0B008B65" w14:textId="77777777" w:rsidR="000E6C44" w:rsidRPr="000E6C44" w:rsidRDefault="000E6C44" w:rsidP="000E6C44">
      <w:pPr>
        <w:numPr>
          <w:ilvl w:val="0"/>
          <w:numId w:val="28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niedopełnienia w terminach obowiązku:</w:t>
      </w:r>
    </w:p>
    <w:p w14:paraId="2EF04D3A" w14:textId="77777777" w:rsidR="000E6C44" w:rsidRPr="000E6C44" w:rsidRDefault="000E6C44" w:rsidP="000E6C44">
      <w:pPr>
        <w:numPr>
          <w:ilvl w:val="0"/>
          <w:numId w:val="29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złożenia oświadczenia, o którym mowa w art. 11</w:t>
      </w:r>
      <w:r w:rsidRPr="000E6C44">
        <w:rPr>
          <w:rFonts w:ascii="Verdana" w:hAnsi="Verdana"/>
          <w:sz w:val="20"/>
          <w:szCs w:val="20"/>
        </w:rPr>
        <w:t>¹</w:t>
      </w:r>
      <w:r w:rsidRPr="000E6C44">
        <w:rPr>
          <w:rFonts w:ascii="Verdana" w:hAnsi="Verdana" w:cs="Arial"/>
          <w:sz w:val="20"/>
          <w:szCs w:val="20"/>
        </w:rPr>
        <w:t xml:space="preserve"> ust.4, lub</w:t>
      </w:r>
    </w:p>
    <w:p w14:paraId="53CF7200" w14:textId="77777777" w:rsidR="000E6C44" w:rsidRPr="000E6C44" w:rsidRDefault="000E6C44" w:rsidP="000E6C44">
      <w:pPr>
        <w:numPr>
          <w:ilvl w:val="0"/>
          <w:numId w:val="29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dokonania opłaty w wysokości określonej w art. 11</w:t>
      </w:r>
      <w:r w:rsidRPr="000E6C44">
        <w:rPr>
          <w:rFonts w:ascii="Verdana" w:hAnsi="Verdana"/>
          <w:sz w:val="20"/>
          <w:szCs w:val="20"/>
        </w:rPr>
        <w:t xml:space="preserve">¹ </w:t>
      </w:r>
      <w:r w:rsidRPr="000E6C44">
        <w:rPr>
          <w:rFonts w:ascii="Verdana" w:hAnsi="Verdana" w:cs="Arial"/>
          <w:sz w:val="20"/>
          <w:szCs w:val="20"/>
        </w:rPr>
        <w:t>ust. 2 i 5</w:t>
      </w:r>
    </w:p>
    <w:p w14:paraId="58555239" w14:textId="77777777" w:rsidR="000E6C44" w:rsidRPr="000E6C44" w:rsidRDefault="000E6C44" w:rsidP="000E6C44">
      <w:pPr>
        <w:ind w:left="3240"/>
        <w:rPr>
          <w:rFonts w:ascii="Verdana" w:hAnsi="Verdana" w:cs="Arial"/>
          <w:sz w:val="20"/>
          <w:szCs w:val="20"/>
        </w:rPr>
      </w:pPr>
    </w:p>
    <w:p w14:paraId="5C4047F2" w14:textId="77777777" w:rsidR="000E6C44" w:rsidRPr="000E6C44" w:rsidRDefault="000E6C44" w:rsidP="000E6C44">
      <w:pPr>
        <w:ind w:left="3240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W przypadku, o którym mowa w ust. 12 pkt 5 lit. a, zezwolenie wygasa z upływem 30 dni od dnia upływu terminu dopełnienia obowiązku złożenia oświadczenia, o którym mowa w art. 11</w:t>
      </w:r>
      <w:r w:rsidRPr="000E6C44">
        <w:rPr>
          <w:rFonts w:ascii="Verdana" w:hAnsi="Verdana" w:cs="Arial"/>
          <w:sz w:val="20"/>
          <w:szCs w:val="20"/>
          <w:vertAlign w:val="superscript"/>
        </w:rPr>
        <w:t>1</w:t>
      </w:r>
      <w:r w:rsidRPr="000E6C44">
        <w:rPr>
          <w:rFonts w:ascii="Verdana" w:hAnsi="Verdana" w:cs="Arial"/>
          <w:sz w:val="20"/>
          <w:szCs w:val="20"/>
        </w:rPr>
        <w:t xml:space="preserve"> 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 w:rsidRPr="000E6C44">
        <w:rPr>
          <w:rFonts w:ascii="Verdana" w:hAnsi="Verdana" w:cs="Arial"/>
          <w:sz w:val="20"/>
          <w:szCs w:val="20"/>
          <w:vertAlign w:val="superscript"/>
        </w:rPr>
        <w:t>1</w:t>
      </w:r>
      <w:r w:rsidRPr="000E6C44">
        <w:rPr>
          <w:rFonts w:ascii="Verdana" w:hAnsi="Verdana" w:cs="Arial"/>
          <w:sz w:val="20"/>
          <w:szCs w:val="20"/>
        </w:rPr>
        <w:t xml:space="preserve"> ust. 2.</w:t>
      </w:r>
    </w:p>
    <w:p w14:paraId="2448ADBC" w14:textId="77777777" w:rsidR="000E6C44" w:rsidRPr="000E6C44" w:rsidRDefault="000E6C44" w:rsidP="000E6C44">
      <w:pPr>
        <w:ind w:left="3240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W przypadku, o którym mowa w ust. 12 pkt 5 lit. b, zezwolenie wygasa z upływem 30 dni od dnia upływu terminu dopełnienia obowiązku dokonania opłaty w wysokości określonej w art. 11</w:t>
      </w:r>
      <w:r w:rsidRPr="000E6C44">
        <w:rPr>
          <w:rFonts w:ascii="Verdana" w:hAnsi="Verdana" w:cs="Arial"/>
          <w:sz w:val="20"/>
          <w:szCs w:val="20"/>
          <w:vertAlign w:val="superscript"/>
        </w:rPr>
        <w:t>1</w:t>
      </w:r>
      <w:r w:rsidRPr="000E6C44">
        <w:rPr>
          <w:rFonts w:ascii="Verdana" w:hAnsi="Verdana" w:cs="Arial"/>
          <w:sz w:val="20"/>
          <w:szCs w:val="20"/>
        </w:rPr>
        <w:t xml:space="preserve"> ust. 2 i 5, jeżeli przedsiębiorca w terminie 30 dni od dnia upływu terminu do dokonania czynności określonej w ust. 12 pkt 5 lit. b nie wniesie raty opłaty określonej w art. 11</w:t>
      </w:r>
      <w:r w:rsidRPr="000E6C44">
        <w:rPr>
          <w:rFonts w:ascii="Verdana" w:hAnsi="Verdana" w:cs="Arial"/>
          <w:sz w:val="20"/>
          <w:szCs w:val="20"/>
          <w:vertAlign w:val="superscript"/>
        </w:rPr>
        <w:t>1</w:t>
      </w:r>
      <w:r w:rsidRPr="000E6C44">
        <w:rPr>
          <w:rFonts w:ascii="Verdana" w:hAnsi="Verdana" w:cs="Arial"/>
          <w:sz w:val="20"/>
          <w:szCs w:val="20"/>
        </w:rPr>
        <w:t xml:space="preserve"> ust. 2 albo 5, powiększonej o 30% tej opłaty.</w:t>
      </w:r>
    </w:p>
    <w:p w14:paraId="0F1FC848" w14:textId="12C43BDF" w:rsidR="000E6C44" w:rsidRPr="000E6C44" w:rsidRDefault="000E6C44" w:rsidP="000E6C44">
      <w:pPr>
        <w:ind w:left="3240"/>
        <w:rPr>
          <w:rFonts w:ascii="Verdana" w:hAnsi="Verdana" w:cs="Arial"/>
          <w:sz w:val="20"/>
          <w:szCs w:val="20"/>
        </w:rPr>
      </w:pPr>
      <w:r w:rsidRPr="000E6C44">
        <w:rPr>
          <w:rFonts w:ascii="Verdana" w:hAnsi="Verdana" w:cs="Arial"/>
          <w:sz w:val="20"/>
          <w:szCs w:val="20"/>
        </w:rPr>
        <w:t>Przedsiębiorca, którego zezwolenie wygasło z przyczyn określonych w ust. 12 pkt 5, może wystąpić z wnioskiem o wydanie nowego zezwolenia nie wcześniej niż po upływie 6 miesięcy od dnia wydania decyzji o wygaśnięciu zezwolenia.</w:t>
      </w:r>
    </w:p>
    <w:p w14:paraId="51532FD2" w14:textId="77777777" w:rsidR="000E6C44" w:rsidRPr="000E6C44" w:rsidRDefault="000E6C44" w:rsidP="000E6C44">
      <w:pPr>
        <w:rPr>
          <w:rFonts w:ascii="Verdana" w:hAnsi="Verdana" w:cs="Arial"/>
          <w:sz w:val="20"/>
          <w:szCs w:val="20"/>
        </w:rPr>
      </w:pPr>
    </w:p>
    <w:p w14:paraId="7F5E77EE" w14:textId="77777777" w:rsidR="000E6C44" w:rsidRPr="000E6C44" w:rsidRDefault="000E6C44" w:rsidP="000E6C44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662BF433" w14:textId="77777777" w:rsidR="000E6C44" w:rsidRPr="000E6C44" w:rsidRDefault="000E6C44" w:rsidP="000E6C44">
      <w:pPr>
        <w:rPr>
          <w:rFonts w:ascii="Verdana" w:hAnsi="Verdana" w:cs="Arial"/>
          <w:sz w:val="20"/>
          <w:szCs w:val="20"/>
        </w:rPr>
      </w:pPr>
    </w:p>
    <w:p w14:paraId="3CA3AF1D" w14:textId="6F16353F" w:rsidR="00BB6C27" w:rsidRPr="001D5992" w:rsidRDefault="0083786E" w:rsidP="00E1256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sectPr w:rsidR="00BB6C27" w:rsidRPr="001D5992" w:rsidSect="00392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F77C4" w14:textId="77777777" w:rsidR="00FF221E" w:rsidRDefault="00FF221E" w:rsidP="0006758E">
      <w:pPr>
        <w:spacing w:after="0" w:line="240" w:lineRule="auto"/>
      </w:pPr>
      <w:r>
        <w:separator/>
      </w:r>
    </w:p>
  </w:endnote>
  <w:endnote w:type="continuationSeparator" w:id="0">
    <w:p w14:paraId="4F6D7123" w14:textId="77777777" w:rsidR="00FF221E" w:rsidRDefault="00FF221E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ED4C3" w14:textId="77777777" w:rsidR="00584C1E" w:rsidRDefault="00584C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786E">
      <w:rPr>
        <w:noProof/>
      </w:rPr>
      <w:t>4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1E6F6" w14:textId="77777777" w:rsidR="00584C1E" w:rsidRDefault="00584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37FB" w14:textId="77777777" w:rsidR="00FF221E" w:rsidRDefault="00FF221E" w:rsidP="0006758E">
      <w:pPr>
        <w:spacing w:after="0" w:line="240" w:lineRule="auto"/>
      </w:pPr>
      <w:r>
        <w:separator/>
      </w:r>
    </w:p>
  </w:footnote>
  <w:footnote w:type="continuationSeparator" w:id="0">
    <w:p w14:paraId="39B421AF" w14:textId="77777777" w:rsidR="00FF221E" w:rsidRDefault="00FF221E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6B906" w14:textId="77777777" w:rsidR="00584C1E" w:rsidRDefault="00584C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62C74DDF" w:rsidR="00186BCC" w:rsidRPr="00186BCC" w:rsidRDefault="00584C1E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584C1E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27C2951E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0440FF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0440FF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8AF"/>
    <w:multiLevelType w:val="hybridMultilevel"/>
    <w:tmpl w:val="98EAC722"/>
    <w:lvl w:ilvl="0" w:tplc="0415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3" w15:restartNumberingAfterBreak="0">
    <w:nsid w:val="0E283570"/>
    <w:multiLevelType w:val="singleLevel"/>
    <w:tmpl w:val="76541AC4"/>
    <w:lvl w:ilvl="0">
      <w:start w:val="1"/>
      <w:numFmt w:val="lowerLetter"/>
      <w:lvlText w:val="%1)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4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073A10"/>
    <w:multiLevelType w:val="singleLevel"/>
    <w:tmpl w:val="7D246F3C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6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C2105A"/>
    <w:multiLevelType w:val="hybridMultilevel"/>
    <w:tmpl w:val="BF689124"/>
    <w:lvl w:ilvl="0" w:tplc="B4F482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B3755"/>
    <w:multiLevelType w:val="hybridMultilevel"/>
    <w:tmpl w:val="7CFC3F44"/>
    <w:lvl w:ilvl="0" w:tplc="775EECE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775EECE8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5A62811"/>
    <w:multiLevelType w:val="hybridMultilevel"/>
    <w:tmpl w:val="1C44D87C"/>
    <w:lvl w:ilvl="0" w:tplc="0415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15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D5BA1"/>
    <w:multiLevelType w:val="hybridMultilevel"/>
    <w:tmpl w:val="F77837FC"/>
    <w:lvl w:ilvl="0" w:tplc="637290E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23" w15:restartNumberingAfterBreak="0">
    <w:nsid w:val="61DD286A"/>
    <w:multiLevelType w:val="singleLevel"/>
    <w:tmpl w:val="6BCABE74"/>
    <w:lvl w:ilvl="0">
      <w:start w:val="4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24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444F1"/>
    <w:multiLevelType w:val="hybridMultilevel"/>
    <w:tmpl w:val="06A8DF3A"/>
    <w:lvl w:ilvl="0" w:tplc="04150019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6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444421">
    <w:abstractNumId w:val="8"/>
  </w:num>
  <w:num w:numId="2" w16cid:durableId="346101770">
    <w:abstractNumId w:val="21"/>
  </w:num>
  <w:num w:numId="3" w16cid:durableId="1009796940">
    <w:abstractNumId w:val="10"/>
  </w:num>
  <w:num w:numId="4" w16cid:durableId="1635329794">
    <w:abstractNumId w:val="24"/>
  </w:num>
  <w:num w:numId="5" w16cid:durableId="1911575839">
    <w:abstractNumId w:val="17"/>
  </w:num>
  <w:num w:numId="6" w16cid:durableId="598148737">
    <w:abstractNumId w:val="18"/>
  </w:num>
  <w:num w:numId="7" w16cid:durableId="1560245185">
    <w:abstractNumId w:val="11"/>
  </w:num>
  <w:num w:numId="8" w16cid:durableId="240142595">
    <w:abstractNumId w:val="28"/>
  </w:num>
  <w:num w:numId="9" w16cid:durableId="1838686348">
    <w:abstractNumId w:val="26"/>
  </w:num>
  <w:num w:numId="10" w16cid:durableId="1376392781">
    <w:abstractNumId w:val="1"/>
  </w:num>
  <w:num w:numId="11" w16cid:durableId="1862814650">
    <w:abstractNumId w:val="19"/>
  </w:num>
  <w:num w:numId="12" w16cid:durableId="594247440">
    <w:abstractNumId w:val="20"/>
  </w:num>
  <w:num w:numId="13" w16cid:durableId="35739142">
    <w:abstractNumId w:val="15"/>
  </w:num>
  <w:num w:numId="14" w16cid:durableId="544028800">
    <w:abstractNumId w:val="16"/>
  </w:num>
  <w:num w:numId="15" w16cid:durableId="1120957807">
    <w:abstractNumId w:val="4"/>
  </w:num>
  <w:num w:numId="16" w16cid:durableId="1004017665">
    <w:abstractNumId w:val="0"/>
  </w:num>
  <w:num w:numId="17" w16cid:durableId="1987276730">
    <w:abstractNumId w:val="6"/>
  </w:num>
  <w:num w:numId="18" w16cid:durableId="1910919398">
    <w:abstractNumId w:val="9"/>
  </w:num>
  <w:num w:numId="19" w16cid:durableId="2059234304">
    <w:abstractNumId w:val="27"/>
  </w:num>
  <w:num w:numId="20" w16cid:durableId="2062825538">
    <w:abstractNumId w:val="7"/>
  </w:num>
  <w:num w:numId="21" w16cid:durableId="317343473">
    <w:abstractNumId w:val="14"/>
  </w:num>
  <w:num w:numId="22" w16cid:durableId="832571419">
    <w:abstractNumId w:val="2"/>
  </w:num>
  <w:num w:numId="23" w16cid:durableId="1608386785">
    <w:abstractNumId w:val="3"/>
  </w:num>
  <w:num w:numId="24" w16cid:durableId="1004822630">
    <w:abstractNumId w:val="5"/>
  </w:num>
  <w:num w:numId="25" w16cid:durableId="490414680">
    <w:abstractNumId w:val="23"/>
  </w:num>
  <w:num w:numId="26" w16cid:durableId="1922564736">
    <w:abstractNumId w:val="13"/>
  </w:num>
  <w:num w:numId="27" w16cid:durableId="882013977">
    <w:abstractNumId w:val="12"/>
  </w:num>
  <w:num w:numId="28" w16cid:durableId="1129012422">
    <w:abstractNumId w:val="22"/>
  </w:num>
  <w:num w:numId="29" w16cid:durableId="4255384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03500"/>
    <w:rsid w:val="0002402C"/>
    <w:rsid w:val="000240AD"/>
    <w:rsid w:val="0003744F"/>
    <w:rsid w:val="000440FF"/>
    <w:rsid w:val="0006393F"/>
    <w:rsid w:val="00066AC7"/>
    <w:rsid w:val="0006758E"/>
    <w:rsid w:val="00080D3C"/>
    <w:rsid w:val="00085471"/>
    <w:rsid w:val="000B001B"/>
    <w:rsid w:val="000B25DA"/>
    <w:rsid w:val="000B5C11"/>
    <w:rsid w:val="000C536E"/>
    <w:rsid w:val="000D2393"/>
    <w:rsid w:val="000E6C44"/>
    <w:rsid w:val="000E6F8D"/>
    <w:rsid w:val="000F7AD5"/>
    <w:rsid w:val="00130F33"/>
    <w:rsid w:val="001415CF"/>
    <w:rsid w:val="001574AE"/>
    <w:rsid w:val="00184833"/>
    <w:rsid w:val="00186BCC"/>
    <w:rsid w:val="001B2DFB"/>
    <w:rsid w:val="001B639E"/>
    <w:rsid w:val="001C02B5"/>
    <w:rsid w:val="001D5992"/>
    <w:rsid w:val="00206D36"/>
    <w:rsid w:val="00254183"/>
    <w:rsid w:val="00271416"/>
    <w:rsid w:val="002822A4"/>
    <w:rsid w:val="002965C4"/>
    <w:rsid w:val="0032000E"/>
    <w:rsid w:val="003279A3"/>
    <w:rsid w:val="00353281"/>
    <w:rsid w:val="0035451B"/>
    <w:rsid w:val="003643B2"/>
    <w:rsid w:val="0039214F"/>
    <w:rsid w:val="00392C6B"/>
    <w:rsid w:val="003D3724"/>
    <w:rsid w:val="003D6FC9"/>
    <w:rsid w:val="004154A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84C1E"/>
    <w:rsid w:val="005A6CAB"/>
    <w:rsid w:val="005D50FC"/>
    <w:rsid w:val="005E7C5E"/>
    <w:rsid w:val="005F0EFB"/>
    <w:rsid w:val="005F5378"/>
    <w:rsid w:val="00601D52"/>
    <w:rsid w:val="00622262"/>
    <w:rsid w:val="006269C4"/>
    <w:rsid w:val="00630A16"/>
    <w:rsid w:val="00667A27"/>
    <w:rsid w:val="006741D4"/>
    <w:rsid w:val="00692B55"/>
    <w:rsid w:val="006C5E16"/>
    <w:rsid w:val="006D5C0F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3786E"/>
    <w:rsid w:val="00851EB6"/>
    <w:rsid w:val="008769B1"/>
    <w:rsid w:val="008A0F0C"/>
    <w:rsid w:val="008B5C89"/>
    <w:rsid w:val="008B69FE"/>
    <w:rsid w:val="008C1109"/>
    <w:rsid w:val="00972CAA"/>
    <w:rsid w:val="00983413"/>
    <w:rsid w:val="009960D4"/>
    <w:rsid w:val="009D7387"/>
    <w:rsid w:val="009E2093"/>
    <w:rsid w:val="009F52C7"/>
    <w:rsid w:val="00A16724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7F8"/>
    <w:rsid w:val="00CE7078"/>
    <w:rsid w:val="00D102EC"/>
    <w:rsid w:val="00D23461"/>
    <w:rsid w:val="00D47506"/>
    <w:rsid w:val="00D71C04"/>
    <w:rsid w:val="00D71D66"/>
    <w:rsid w:val="00DE727B"/>
    <w:rsid w:val="00E03A5F"/>
    <w:rsid w:val="00E1256E"/>
    <w:rsid w:val="00E446F5"/>
    <w:rsid w:val="00E47B79"/>
    <w:rsid w:val="00E67CA5"/>
    <w:rsid w:val="00E9348D"/>
    <w:rsid w:val="00E9771A"/>
    <w:rsid w:val="00EA61AC"/>
    <w:rsid w:val="00EE775A"/>
    <w:rsid w:val="00EF18D6"/>
    <w:rsid w:val="00F050F0"/>
    <w:rsid w:val="00F17D09"/>
    <w:rsid w:val="00F5421F"/>
    <w:rsid w:val="00FB1E10"/>
    <w:rsid w:val="00FB639E"/>
    <w:rsid w:val="00FC49BB"/>
    <w:rsid w:val="00FC5E49"/>
    <w:rsid w:val="00FC7465"/>
    <w:rsid w:val="00FD38E0"/>
    <w:rsid w:val="00FF221E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  <w:style w:type="character" w:customStyle="1" w:styleId="ng-binding">
    <w:name w:val="ng-binding"/>
    <w:rsid w:val="000E6C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40BD-9C0E-45D1-A71F-9AD10059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7646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6</cp:revision>
  <cp:lastPrinted>2023-05-15T07:58:00Z</cp:lastPrinted>
  <dcterms:created xsi:type="dcterms:W3CDTF">2024-01-11T07:28:00Z</dcterms:created>
  <dcterms:modified xsi:type="dcterms:W3CDTF">2025-04-14T09:05:00Z</dcterms:modified>
</cp:coreProperties>
</file>